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471E28" w14:textId="22B6CA3D" w:rsidR="005C760B" w:rsidRPr="00CA7FF6" w:rsidRDefault="005C760B" w:rsidP="005C760B">
      <w:pPr>
        <w:pStyle w:val="Brakstyluakapitowego"/>
        <w:widowControl/>
        <w:spacing w:line="240" w:lineRule="auto"/>
        <w:jc w:val="center"/>
        <w:rPr>
          <w:b/>
          <w:bCs/>
          <w:sz w:val="28"/>
          <w:szCs w:val="28"/>
        </w:rPr>
      </w:pPr>
      <w:r w:rsidRPr="00CA7FF6">
        <w:rPr>
          <w:b/>
          <w:bCs/>
          <w:sz w:val="28"/>
          <w:szCs w:val="28"/>
        </w:rPr>
        <w:t xml:space="preserve">Uchwała Nr </w:t>
      </w:r>
      <w:r>
        <w:rPr>
          <w:b/>
          <w:bCs/>
          <w:sz w:val="28"/>
          <w:szCs w:val="28"/>
        </w:rPr>
        <w:t>XVIII/</w:t>
      </w:r>
      <w:r w:rsidR="002F06CD">
        <w:rPr>
          <w:b/>
          <w:bCs/>
          <w:sz w:val="28"/>
          <w:szCs w:val="28"/>
        </w:rPr>
        <w:t>109</w:t>
      </w:r>
      <w:r w:rsidRPr="00CA7FF6">
        <w:rPr>
          <w:b/>
          <w:bCs/>
          <w:sz w:val="28"/>
          <w:szCs w:val="28"/>
        </w:rPr>
        <w:t>/2020</w:t>
      </w:r>
    </w:p>
    <w:p w14:paraId="795CA065" w14:textId="77777777" w:rsidR="005C760B" w:rsidRPr="00CA7FF6" w:rsidRDefault="005C760B" w:rsidP="005C760B">
      <w:pPr>
        <w:pStyle w:val="Brakstyluakapitowego"/>
        <w:widowControl/>
        <w:spacing w:line="240" w:lineRule="auto"/>
        <w:jc w:val="center"/>
        <w:rPr>
          <w:b/>
          <w:bCs/>
          <w:sz w:val="28"/>
          <w:szCs w:val="28"/>
        </w:rPr>
      </w:pPr>
      <w:r w:rsidRPr="00CA7FF6">
        <w:rPr>
          <w:b/>
          <w:bCs/>
          <w:sz w:val="28"/>
          <w:szCs w:val="28"/>
        </w:rPr>
        <w:t>Rady Miasta Stoczek Łukowski</w:t>
      </w:r>
    </w:p>
    <w:p w14:paraId="718247E9" w14:textId="77777777" w:rsidR="005C760B" w:rsidRDefault="005C760B" w:rsidP="005C760B">
      <w:pPr>
        <w:pStyle w:val="Brakstyluakapitowego"/>
        <w:widowControl/>
        <w:spacing w:line="240" w:lineRule="auto"/>
        <w:jc w:val="center"/>
        <w:rPr>
          <w:b/>
          <w:sz w:val="28"/>
          <w:szCs w:val="28"/>
        </w:rPr>
      </w:pPr>
      <w:r w:rsidRPr="00CA7FF6">
        <w:rPr>
          <w:b/>
          <w:sz w:val="28"/>
          <w:szCs w:val="28"/>
        </w:rPr>
        <w:t xml:space="preserve">z dnia </w:t>
      </w:r>
      <w:r>
        <w:rPr>
          <w:b/>
          <w:sz w:val="28"/>
          <w:szCs w:val="28"/>
        </w:rPr>
        <w:t>29 maja</w:t>
      </w:r>
      <w:r w:rsidRPr="00CA7FF6">
        <w:rPr>
          <w:b/>
          <w:sz w:val="28"/>
          <w:szCs w:val="28"/>
        </w:rPr>
        <w:t xml:space="preserve"> 2020 r.</w:t>
      </w:r>
    </w:p>
    <w:p w14:paraId="2E0DB45A" w14:textId="77777777" w:rsidR="005C760B" w:rsidRPr="00CA7FF6" w:rsidRDefault="005C760B" w:rsidP="005C760B">
      <w:pPr>
        <w:pStyle w:val="Brakstyluakapitowego"/>
        <w:widowControl/>
        <w:spacing w:line="240" w:lineRule="auto"/>
        <w:jc w:val="center"/>
        <w:rPr>
          <w:b/>
          <w:sz w:val="28"/>
          <w:szCs w:val="28"/>
        </w:rPr>
      </w:pPr>
    </w:p>
    <w:p w14:paraId="5ECC9A2A" w14:textId="77777777" w:rsidR="005C760B" w:rsidRDefault="005C760B" w:rsidP="005C760B">
      <w:pPr>
        <w:pStyle w:val="Brakstyluakapitowego"/>
        <w:widowControl/>
        <w:spacing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zmieniająca uchwałę </w:t>
      </w:r>
      <w:r w:rsidRPr="00CA7FF6">
        <w:rPr>
          <w:b/>
          <w:bCs/>
          <w:sz w:val="28"/>
          <w:szCs w:val="28"/>
        </w:rPr>
        <w:t>w sprawie wyboru metody ustalenia opłaty i ustalenia stawek opłaty za gospodarowanie odpadami komunalnymi</w:t>
      </w:r>
    </w:p>
    <w:p w14:paraId="6A43234F" w14:textId="77777777" w:rsidR="005C760B" w:rsidRDefault="005C760B" w:rsidP="005C760B">
      <w:pPr>
        <w:pStyle w:val="Brakstyluakapitowego"/>
        <w:widowControl/>
        <w:spacing w:line="240" w:lineRule="auto"/>
        <w:jc w:val="both"/>
        <w:rPr>
          <w:b/>
          <w:bCs/>
          <w:sz w:val="28"/>
          <w:szCs w:val="28"/>
        </w:rPr>
      </w:pPr>
    </w:p>
    <w:p w14:paraId="2CAE76AD" w14:textId="77777777" w:rsidR="005C760B" w:rsidRPr="00CA7FF6" w:rsidRDefault="005C760B" w:rsidP="005C760B">
      <w:pPr>
        <w:pStyle w:val="Brakstyluakapitowego"/>
        <w:widowControl/>
        <w:spacing w:line="240" w:lineRule="auto"/>
        <w:jc w:val="both"/>
        <w:rPr>
          <w:b/>
          <w:bCs/>
          <w:sz w:val="28"/>
          <w:szCs w:val="28"/>
        </w:rPr>
      </w:pPr>
    </w:p>
    <w:p w14:paraId="3C0B90AE" w14:textId="77777777" w:rsidR="005C760B" w:rsidRPr="00CA7FF6" w:rsidRDefault="005C760B" w:rsidP="005C760B">
      <w:pPr>
        <w:pStyle w:val="Brakstyluakapitowego"/>
        <w:widowControl/>
        <w:spacing w:line="240" w:lineRule="auto"/>
        <w:ind w:firstLine="708"/>
        <w:jc w:val="both"/>
        <w:rPr>
          <w:sz w:val="28"/>
          <w:szCs w:val="28"/>
        </w:rPr>
      </w:pPr>
      <w:r w:rsidRPr="00CA7FF6">
        <w:rPr>
          <w:sz w:val="28"/>
          <w:szCs w:val="28"/>
        </w:rPr>
        <w:t>Na podstawie art. 18 ust. 2 pkt 8 i art. 40 ust. 1 ustawy z 8 marca 1990 r. o samorządzie gminnym (Dz. U. z 20</w:t>
      </w:r>
      <w:r>
        <w:rPr>
          <w:sz w:val="28"/>
          <w:szCs w:val="28"/>
        </w:rPr>
        <w:t>20</w:t>
      </w:r>
      <w:r w:rsidRPr="00CA7FF6">
        <w:rPr>
          <w:sz w:val="28"/>
          <w:szCs w:val="28"/>
        </w:rPr>
        <w:t xml:space="preserve"> r. poz. </w:t>
      </w:r>
      <w:r>
        <w:rPr>
          <w:sz w:val="28"/>
          <w:szCs w:val="28"/>
        </w:rPr>
        <w:t>713</w:t>
      </w:r>
      <w:r w:rsidRPr="00CA7FF6">
        <w:rPr>
          <w:sz w:val="28"/>
          <w:szCs w:val="28"/>
        </w:rPr>
        <w:t>) oraz art. 6k</w:t>
      </w:r>
      <w:r>
        <w:rPr>
          <w:sz w:val="28"/>
          <w:szCs w:val="28"/>
        </w:rPr>
        <w:t xml:space="preserve"> </w:t>
      </w:r>
      <w:r w:rsidRPr="00CA7FF6">
        <w:rPr>
          <w:sz w:val="28"/>
          <w:szCs w:val="28"/>
        </w:rPr>
        <w:t xml:space="preserve">ust. 1 i ust. 3 oraz art. 6j ust. 1, ust.3 ustawy z 13 września 1996 r. o utrzymaniu czystości i porządku w gminach (Dz. U. z 2019 r. poz. 2010, z </w:t>
      </w:r>
      <w:proofErr w:type="spellStart"/>
      <w:r w:rsidRPr="00CA7FF6">
        <w:rPr>
          <w:sz w:val="28"/>
          <w:szCs w:val="28"/>
        </w:rPr>
        <w:t>późn</w:t>
      </w:r>
      <w:proofErr w:type="spellEnd"/>
      <w:r w:rsidRPr="00CA7FF6">
        <w:rPr>
          <w:sz w:val="28"/>
          <w:szCs w:val="28"/>
        </w:rPr>
        <w:t>. zm.)</w:t>
      </w:r>
      <w:r>
        <w:rPr>
          <w:sz w:val="28"/>
          <w:szCs w:val="28"/>
        </w:rPr>
        <w:t xml:space="preserve"> </w:t>
      </w:r>
      <w:r w:rsidRPr="00CA7FF6">
        <w:rPr>
          <w:sz w:val="28"/>
          <w:szCs w:val="28"/>
        </w:rPr>
        <w:t>Rada Miasta</w:t>
      </w:r>
      <w:r>
        <w:rPr>
          <w:sz w:val="28"/>
          <w:szCs w:val="28"/>
        </w:rPr>
        <w:t xml:space="preserve"> </w:t>
      </w:r>
      <w:r w:rsidRPr="00CA7FF6">
        <w:rPr>
          <w:sz w:val="28"/>
          <w:szCs w:val="28"/>
        </w:rPr>
        <w:t>Stocz</w:t>
      </w:r>
      <w:r>
        <w:rPr>
          <w:sz w:val="28"/>
          <w:szCs w:val="28"/>
        </w:rPr>
        <w:t>e</w:t>
      </w:r>
      <w:r w:rsidRPr="00CA7FF6">
        <w:rPr>
          <w:sz w:val="28"/>
          <w:szCs w:val="28"/>
        </w:rPr>
        <w:t>k Łukowski uchwala, co następuje:</w:t>
      </w:r>
    </w:p>
    <w:p w14:paraId="22BA4824" w14:textId="77777777" w:rsidR="005C760B" w:rsidRDefault="005C760B" w:rsidP="005C760B">
      <w:pPr>
        <w:pStyle w:val="PARSgrsf"/>
        <w:widowControl/>
        <w:spacing w:before="0" w:line="240" w:lineRule="auto"/>
        <w:rPr>
          <w:sz w:val="28"/>
          <w:szCs w:val="28"/>
        </w:rPr>
      </w:pPr>
    </w:p>
    <w:p w14:paraId="5F6E5A41" w14:textId="77777777" w:rsidR="005C760B" w:rsidRDefault="005C760B" w:rsidP="005C760B">
      <w:pPr>
        <w:pStyle w:val="PARSgrsf"/>
        <w:widowControl/>
        <w:spacing w:before="0" w:line="240" w:lineRule="auto"/>
        <w:rPr>
          <w:sz w:val="28"/>
          <w:szCs w:val="28"/>
        </w:rPr>
      </w:pPr>
      <w:r w:rsidRPr="00CA7FF6">
        <w:rPr>
          <w:sz w:val="28"/>
          <w:szCs w:val="28"/>
        </w:rPr>
        <w:t>§ 1.</w:t>
      </w:r>
    </w:p>
    <w:p w14:paraId="27894CE7" w14:textId="77777777" w:rsidR="005C760B" w:rsidRPr="00CA7FF6" w:rsidRDefault="005C760B" w:rsidP="005C760B">
      <w:pPr>
        <w:pStyle w:val="PARSgrsf"/>
        <w:widowControl/>
        <w:spacing w:before="0" w:line="240" w:lineRule="auto"/>
        <w:rPr>
          <w:sz w:val="28"/>
          <w:szCs w:val="28"/>
        </w:rPr>
      </w:pPr>
    </w:p>
    <w:p w14:paraId="5957F2DD" w14:textId="4F54EDEB" w:rsidR="005C760B" w:rsidRDefault="005C760B" w:rsidP="005C760B">
      <w:pPr>
        <w:pStyle w:val="Brakstyluakapitowego"/>
        <w:widowControl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W uchwa</w:t>
      </w:r>
      <w:r w:rsidR="002F06CD">
        <w:rPr>
          <w:sz w:val="28"/>
          <w:szCs w:val="28"/>
        </w:rPr>
        <w:t>le</w:t>
      </w:r>
      <w:r w:rsidRPr="0033286E">
        <w:rPr>
          <w:sz w:val="28"/>
          <w:szCs w:val="28"/>
        </w:rPr>
        <w:t xml:space="preserve"> Nr XVI/98/2020</w:t>
      </w:r>
      <w:r>
        <w:rPr>
          <w:sz w:val="28"/>
          <w:szCs w:val="28"/>
        </w:rPr>
        <w:t xml:space="preserve"> </w:t>
      </w:r>
      <w:r w:rsidRPr="0033286E">
        <w:rPr>
          <w:sz w:val="28"/>
          <w:szCs w:val="28"/>
        </w:rPr>
        <w:t>Rady Miasta Stoczek Łukowski</w:t>
      </w:r>
      <w:r>
        <w:rPr>
          <w:sz w:val="28"/>
          <w:szCs w:val="28"/>
        </w:rPr>
        <w:t xml:space="preserve"> </w:t>
      </w:r>
      <w:r w:rsidRPr="0033286E">
        <w:rPr>
          <w:sz w:val="28"/>
          <w:szCs w:val="28"/>
        </w:rPr>
        <w:t>z dnia 28 lutego 2020 r.</w:t>
      </w:r>
      <w:r>
        <w:rPr>
          <w:sz w:val="28"/>
          <w:szCs w:val="28"/>
        </w:rPr>
        <w:t xml:space="preserve"> </w:t>
      </w:r>
      <w:r w:rsidRPr="0033286E">
        <w:rPr>
          <w:sz w:val="28"/>
          <w:szCs w:val="28"/>
        </w:rPr>
        <w:t>w sprawie wyboru metody ustalenia opłaty i ustalenia stawek opłaty za gospodarowanie odpadami komunalnymi</w:t>
      </w:r>
      <w:r>
        <w:rPr>
          <w:sz w:val="28"/>
          <w:szCs w:val="28"/>
        </w:rPr>
        <w:t xml:space="preserve"> </w:t>
      </w:r>
      <w:r w:rsidR="00EB2AE2">
        <w:rPr>
          <w:sz w:val="28"/>
          <w:szCs w:val="28"/>
        </w:rPr>
        <w:t xml:space="preserve">( Dz. Urz. Woj. Lubelskiego poz. 1548 ) </w:t>
      </w:r>
      <w:r>
        <w:rPr>
          <w:sz w:val="28"/>
          <w:szCs w:val="28"/>
        </w:rPr>
        <w:t>skreśla się § 2.</w:t>
      </w:r>
    </w:p>
    <w:p w14:paraId="2C9E2B2B" w14:textId="77777777" w:rsidR="005C760B" w:rsidRDefault="005C760B" w:rsidP="005C760B">
      <w:pPr>
        <w:pStyle w:val="Brakstyluakapitowego"/>
        <w:widowControl/>
        <w:spacing w:line="240" w:lineRule="auto"/>
        <w:jc w:val="both"/>
        <w:rPr>
          <w:sz w:val="28"/>
          <w:szCs w:val="28"/>
        </w:rPr>
      </w:pPr>
    </w:p>
    <w:p w14:paraId="4AEADB8D" w14:textId="77777777" w:rsidR="005C760B" w:rsidRDefault="005C760B" w:rsidP="005C760B">
      <w:pPr>
        <w:pStyle w:val="PARSgrsf"/>
        <w:widowControl/>
        <w:spacing w:before="0" w:line="240" w:lineRule="auto"/>
        <w:rPr>
          <w:sz w:val="28"/>
          <w:szCs w:val="28"/>
        </w:rPr>
      </w:pPr>
      <w:r w:rsidRPr="00CA7FF6">
        <w:rPr>
          <w:sz w:val="28"/>
          <w:szCs w:val="28"/>
        </w:rPr>
        <w:t xml:space="preserve">§ </w:t>
      </w:r>
      <w:r>
        <w:rPr>
          <w:sz w:val="28"/>
          <w:szCs w:val="28"/>
        </w:rPr>
        <w:t>2</w:t>
      </w:r>
      <w:r w:rsidRPr="00CA7FF6">
        <w:rPr>
          <w:sz w:val="28"/>
          <w:szCs w:val="28"/>
        </w:rPr>
        <w:t>.</w:t>
      </w:r>
    </w:p>
    <w:p w14:paraId="2EF57C47" w14:textId="77777777" w:rsidR="005C760B" w:rsidRPr="00CA7FF6" w:rsidRDefault="005C760B" w:rsidP="005C760B">
      <w:pPr>
        <w:pStyle w:val="PARSgrsf"/>
        <w:widowControl/>
        <w:spacing w:before="0" w:line="240" w:lineRule="auto"/>
        <w:rPr>
          <w:sz w:val="28"/>
          <w:szCs w:val="28"/>
        </w:rPr>
      </w:pPr>
    </w:p>
    <w:p w14:paraId="1AAD7148" w14:textId="77777777" w:rsidR="005C760B" w:rsidRPr="00CA7FF6" w:rsidRDefault="005C760B" w:rsidP="005C760B">
      <w:pPr>
        <w:pStyle w:val="Brakstyluakapitowego"/>
        <w:widowControl/>
        <w:spacing w:line="240" w:lineRule="auto"/>
        <w:rPr>
          <w:sz w:val="28"/>
          <w:szCs w:val="28"/>
        </w:rPr>
      </w:pPr>
      <w:r w:rsidRPr="00CA7FF6">
        <w:rPr>
          <w:sz w:val="28"/>
          <w:szCs w:val="28"/>
        </w:rPr>
        <w:t>Wykonanie uchwały powierza się Burmistrzowi Miasta Stoczek Łukowski.</w:t>
      </w:r>
    </w:p>
    <w:p w14:paraId="0ADFA78F" w14:textId="77777777" w:rsidR="005C760B" w:rsidRDefault="005C760B" w:rsidP="005C760B">
      <w:pPr>
        <w:pStyle w:val="PARSgrsf"/>
        <w:widowControl/>
        <w:spacing w:before="0" w:line="240" w:lineRule="auto"/>
        <w:rPr>
          <w:sz w:val="28"/>
          <w:szCs w:val="28"/>
        </w:rPr>
      </w:pPr>
    </w:p>
    <w:p w14:paraId="412BC89B" w14:textId="77777777" w:rsidR="005C760B" w:rsidRDefault="005C760B" w:rsidP="005C760B">
      <w:pPr>
        <w:pStyle w:val="PARSgrsf"/>
        <w:widowControl/>
        <w:spacing w:before="0" w:line="240" w:lineRule="auto"/>
        <w:rPr>
          <w:sz w:val="28"/>
          <w:szCs w:val="28"/>
        </w:rPr>
      </w:pPr>
      <w:r w:rsidRPr="00CA7FF6">
        <w:rPr>
          <w:sz w:val="28"/>
          <w:szCs w:val="28"/>
        </w:rPr>
        <w:t>§ 5.</w:t>
      </w:r>
    </w:p>
    <w:p w14:paraId="47BBA9DD" w14:textId="77777777" w:rsidR="005C760B" w:rsidRPr="00CA7FF6" w:rsidRDefault="005C760B" w:rsidP="005C760B">
      <w:pPr>
        <w:pStyle w:val="PARSgrsf"/>
        <w:widowControl/>
        <w:spacing w:before="0" w:line="240" w:lineRule="auto"/>
        <w:rPr>
          <w:sz w:val="28"/>
          <w:szCs w:val="28"/>
        </w:rPr>
      </w:pPr>
    </w:p>
    <w:p w14:paraId="05706F09" w14:textId="59FC42F9" w:rsidR="005C760B" w:rsidRDefault="005C760B" w:rsidP="005C760B">
      <w:pPr>
        <w:pStyle w:val="Brakstyluakapitowego"/>
        <w:widowControl/>
        <w:spacing w:line="240" w:lineRule="auto"/>
        <w:jc w:val="both"/>
        <w:rPr>
          <w:sz w:val="28"/>
          <w:szCs w:val="28"/>
        </w:rPr>
      </w:pPr>
      <w:r w:rsidRPr="00CA7FF6">
        <w:rPr>
          <w:sz w:val="28"/>
          <w:szCs w:val="28"/>
        </w:rPr>
        <w:t xml:space="preserve">Uchwała podlega ogłoszeniu w Dzienniku Urzędowym Województwa Lubelskiego i wchodzi w życie po upływie 14 dni od dnia ogłoszenia z mocą  od </w:t>
      </w:r>
      <w:r w:rsidR="00EB2AE2">
        <w:rPr>
          <w:sz w:val="28"/>
          <w:szCs w:val="28"/>
        </w:rPr>
        <w:t xml:space="preserve">dnia </w:t>
      </w:r>
      <w:r w:rsidRPr="00CA7FF6">
        <w:rPr>
          <w:sz w:val="28"/>
          <w:szCs w:val="28"/>
        </w:rPr>
        <w:t xml:space="preserve">1 </w:t>
      </w:r>
      <w:r>
        <w:rPr>
          <w:sz w:val="28"/>
          <w:szCs w:val="28"/>
        </w:rPr>
        <w:t>lipca 2020 r</w:t>
      </w:r>
      <w:r w:rsidRPr="00CA7FF6">
        <w:rPr>
          <w:sz w:val="28"/>
          <w:szCs w:val="28"/>
        </w:rPr>
        <w:t>.</w:t>
      </w:r>
    </w:p>
    <w:p w14:paraId="45606763" w14:textId="77777777" w:rsidR="005C760B" w:rsidRDefault="005C760B" w:rsidP="005C760B">
      <w:pPr>
        <w:pStyle w:val="Brakstyluakapitowego"/>
        <w:widowControl/>
        <w:spacing w:line="240" w:lineRule="auto"/>
        <w:jc w:val="both"/>
        <w:rPr>
          <w:sz w:val="28"/>
          <w:szCs w:val="28"/>
        </w:rPr>
      </w:pPr>
    </w:p>
    <w:sectPr w:rsidR="005C760B" w:rsidSect="00CA7FF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84CB59" w14:textId="77777777" w:rsidR="00343581" w:rsidRDefault="00343581" w:rsidP="002F06CD">
      <w:pPr>
        <w:spacing w:after="0" w:line="240" w:lineRule="auto"/>
      </w:pPr>
      <w:r>
        <w:separator/>
      </w:r>
    </w:p>
  </w:endnote>
  <w:endnote w:type="continuationSeparator" w:id="0">
    <w:p w14:paraId="2221196D" w14:textId="77777777" w:rsidR="00343581" w:rsidRDefault="00343581" w:rsidP="002F0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14BE12" w14:textId="77777777" w:rsidR="00343581" w:rsidRDefault="00343581" w:rsidP="002F06CD">
      <w:pPr>
        <w:spacing w:after="0" w:line="240" w:lineRule="auto"/>
      </w:pPr>
      <w:r>
        <w:separator/>
      </w:r>
    </w:p>
  </w:footnote>
  <w:footnote w:type="continuationSeparator" w:id="0">
    <w:p w14:paraId="582E8A53" w14:textId="77777777" w:rsidR="00343581" w:rsidRDefault="00343581" w:rsidP="002F06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081CB7"/>
    <w:multiLevelType w:val="hybridMultilevel"/>
    <w:tmpl w:val="8EC816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E4B5B"/>
    <w:multiLevelType w:val="hybridMultilevel"/>
    <w:tmpl w:val="3F2E33BC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7AE5287"/>
    <w:multiLevelType w:val="hybridMultilevel"/>
    <w:tmpl w:val="80388B26"/>
    <w:lvl w:ilvl="0" w:tplc="0415000F">
      <w:start w:val="1"/>
      <w:numFmt w:val="decimal"/>
      <w:lvlText w:val="%1."/>
      <w:lvlJc w:val="left"/>
      <w:pPr>
        <w:ind w:left="24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B"/>
    <w:rsid w:val="00032DED"/>
    <w:rsid w:val="00063DC1"/>
    <w:rsid w:val="00281A53"/>
    <w:rsid w:val="002C4795"/>
    <w:rsid w:val="002C77BB"/>
    <w:rsid w:val="002F06CD"/>
    <w:rsid w:val="0033286E"/>
    <w:rsid w:val="00343581"/>
    <w:rsid w:val="003474CB"/>
    <w:rsid w:val="003C315A"/>
    <w:rsid w:val="00453E60"/>
    <w:rsid w:val="00501BDF"/>
    <w:rsid w:val="00555ADF"/>
    <w:rsid w:val="005C760B"/>
    <w:rsid w:val="005D5B72"/>
    <w:rsid w:val="005E4AEA"/>
    <w:rsid w:val="006506A4"/>
    <w:rsid w:val="006D6999"/>
    <w:rsid w:val="008C02D2"/>
    <w:rsid w:val="009C3BED"/>
    <w:rsid w:val="00A239CD"/>
    <w:rsid w:val="00B23244"/>
    <w:rsid w:val="00CA4451"/>
    <w:rsid w:val="00CA57C9"/>
    <w:rsid w:val="00CA7FF6"/>
    <w:rsid w:val="00D34E5E"/>
    <w:rsid w:val="00EB2AE2"/>
    <w:rsid w:val="00F32161"/>
    <w:rsid w:val="00F9708B"/>
    <w:rsid w:val="00FB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83B9F"/>
  <w15:chartTrackingRefBased/>
  <w15:docId w15:val="{A64B74C2-4076-4BC9-8E7A-D6A59B997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74CB"/>
    <w:pPr>
      <w:ind w:left="720"/>
      <w:contextualSpacing/>
    </w:pPr>
  </w:style>
  <w:style w:type="paragraph" w:customStyle="1" w:styleId="Brakstyluakapitowego">
    <w:name w:val="[Brak stylu akapitowego]"/>
    <w:rsid w:val="003474C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PARSgrsf">
    <w:name w:val="PARSgrsf"/>
    <w:basedOn w:val="Brakstyluakapitowego"/>
    <w:rsid w:val="003474CB"/>
    <w:pPr>
      <w:suppressAutoHyphens/>
      <w:spacing w:before="113" w:line="280" w:lineRule="atLeast"/>
      <w:jc w:val="center"/>
    </w:pPr>
    <w:rPr>
      <w:b/>
      <w:bCs/>
      <w:sz w:val="21"/>
      <w:szCs w:val="21"/>
    </w:rPr>
  </w:style>
  <w:style w:type="paragraph" w:styleId="Bezodstpw">
    <w:name w:val="No Spacing"/>
    <w:uiPriority w:val="1"/>
    <w:qFormat/>
    <w:rsid w:val="003474CB"/>
    <w:pPr>
      <w:spacing w:after="0" w:line="240" w:lineRule="auto"/>
    </w:pPr>
  </w:style>
  <w:style w:type="table" w:styleId="Tabela-Siatka">
    <w:name w:val="Table Grid"/>
    <w:basedOn w:val="Standardowy"/>
    <w:uiPriority w:val="39"/>
    <w:rsid w:val="00347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5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5AD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06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06C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06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Miasto Stoczek Łukowski</dc:creator>
  <cp:keywords/>
  <dc:description/>
  <cp:lastModifiedBy>Zbyszek</cp:lastModifiedBy>
  <cp:revision>21</cp:revision>
  <cp:lastPrinted>2020-05-22T06:27:00Z</cp:lastPrinted>
  <dcterms:created xsi:type="dcterms:W3CDTF">2020-05-20T06:25:00Z</dcterms:created>
  <dcterms:modified xsi:type="dcterms:W3CDTF">2020-05-29T06:22:00Z</dcterms:modified>
</cp:coreProperties>
</file>